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72" w:rsidRPr="00F33044" w:rsidRDefault="00C53D72" w:rsidP="00C53D72">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21 ноября 2011 года N 323-ФЗ</w:t>
      </w:r>
      <w:r w:rsidRPr="00F33044">
        <w:rPr>
          <w:rFonts w:ascii="Times New Roman" w:eastAsia="Times New Roman" w:hAnsi="Times New Roman" w:cs="Times New Roman"/>
          <w:sz w:val="24"/>
          <w:szCs w:val="24"/>
          <w:lang w:eastAsia="ru-RU"/>
        </w:rPr>
        <w:br/>
      </w:r>
    </w:p>
    <w:p w:rsidR="00C53D72" w:rsidRPr="00F33044" w:rsidRDefault="00C53D72" w:rsidP="00C53D72">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w:t>
      </w:r>
    </w:p>
    <w:p w:rsidR="00C53D72" w:rsidRPr="00F33044" w:rsidRDefault="00C53D72" w:rsidP="00C53D72">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C53D72" w:rsidRPr="00F33044" w:rsidRDefault="00C53D72" w:rsidP="00C53D72">
      <w:pPr>
        <w:spacing w:after="0" w:line="240" w:lineRule="auto"/>
        <w:jc w:val="center"/>
        <w:rPr>
          <w:rFonts w:ascii="Verdana" w:eastAsia="Times New Roman" w:hAnsi="Verdana" w:cs="Times New Roman"/>
          <w:b/>
          <w:bCs/>
          <w:sz w:val="21"/>
          <w:szCs w:val="21"/>
          <w:lang w:eastAsia="ru-RU"/>
        </w:rPr>
      </w:pPr>
      <w:r w:rsidRPr="00F33044">
        <w:rPr>
          <w:rFonts w:ascii="Arial" w:eastAsia="Times New Roman" w:hAnsi="Arial" w:cs="Arial"/>
          <w:b/>
          <w:bCs/>
          <w:sz w:val="24"/>
          <w:szCs w:val="24"/>
          <w:lang w:eastAsia="ru-RU"/>
        </w:rPr>
        <w:t>РОССИЙСКАЯ ФЕДЕРАЦИЯ</w:t>
      </w:r>
    </w:p>
    <w:p w:rsidR="00C53D72" w:rsidRPr="00F33044" w:rsidRDefault="00C53D72" w:rsidP="00C53D72">
      <w:pPr>
        <w:spacing w:after="0" w:line="240" w:lineRule="auto"/>
        <w:jc w:val="center"/>
        <w:rPr>
          <w:rFonts w:ascii="Verdana" w:eastAsia="Times New Roman" w:hAnsi="Verdana" w:cs="Times New Roman"/>
          <w:b/>
          <w:bCs/>
          <w:sz w:val="21"/>
          <w:szCs w:val="21"/>
          <w:lang w:eastAsia="ru-RU"/>
        </w:rPr>
      </w:pPr>
      <w:r w:rsidRPr="00F33044">
        <w:rPr>
          <w:rFonts w:ascii="Arial" w:eastAsia="Times New Roman" w:hAnsi="Arial" w:cs="Arial"/>
          <w:b/>
          <w:bCs/>
          <w:sz w:val="24"/>
          <w:szCs w:val="24"/>
          <w:lang w:eastAsia="ru-RU"/>
        </w:rPr>
        <w:t> </w:t>
      </w:r>
    </w:p>
    <w:p w:rsidR="00C53D72" w:rsidRPr="00F33044" w:rsidRDefault="00C53D72" w:rsidP="00C53D72">
      <w:pPr>
        <w:spacing w:after="0" w:line="240" w:lineRule="auto"/>
        <w:jc w:val="center"/>
        <w:rPr>
          <w:rFonts w:ascii="Verdana" w:eastAsia="Times New Roman" w:hAnsi="Verdana" w:cs="Times New Roman"/>
          <w:b/>
          <w:bCs/>
          <w:sz w:val="21"/>
          <w:szCs w:val="21"/>
          <w:lang w:eastAsia="ru-RU"/>
        </w:rPr>
      </w:pPr>
      <w:r w:rsidRPr="00F33044">
        <w:rPr>
          <w:rFonts w:ascii="Arial" w:eastAsia="Times New Roman" w:hAnsi="Arial" w:cs="Arial"/>
          <w:b/>
          <w:bCs/>
          <w:sz w:val="24"/>
          <w:szCs w:val="24"/>
          <w:lang w:eastAsia="ru-RU"/>
        </w:rPr>
        <w:t>ФЕДЕРАЛЬНЫЙ ЗАКОН</w:t>
      </w:r>
    </w:p>
    <w:p w:rsidR="00C53D72" w:rsidRPr="00F33044" w:rsidRDefault="00C53D72" w:rsidP="00C53D72">
      <w:pPr>
        <w:spacing w:after="0" w:line="240" w:lineRule="auto"/>
        <w:jc w:val="center"/>
        <w:rPr>
          <w:rFonts w:ascii="Verdana" w:eastAsia="Times New Roman" w:hAnsi="Verdana" w:cs="Times New Roman"/>
          <w:b/>
          <w:bCs/>
          <w:sz w:val="21"/>
          <w:szCs w:val="21"/>
          <w:lang w:eastAsia="ru-RU"/>
        </w:rPr>
      </w:pPr>
      <w:r w:rsidRPr="00F33044">
        <w:rPr>
          <w:rFonts w:ascii="Arial" w:eastAsia="Times New Roman" w:hAnsi="Arial" w:cs="Arial"/>
          <w:b/>
          <w:bCs/>
          <w:sz w:val="24"/>
          <w:szCs w:val="24"/>
          <w:lang w:eastAsia="ru-RU"/>
        </w:rPr>
        <w:t> </w:t>
      </w:r>
    </w:p>
    <w:p w:rsidR="00C53D72" w:rsidRPr="00F33044" w:rsidRDefault="00C53D72" w:rsidP="00C53D72">
      <w:pPr>
        <w:spacing w:after="0" w:line="240" w:lineRule="auto"/>
        <w:jc w:val="center"/>
        <w:rPr>
          <w:rFonts w:ascii="Verdana" w:eastAsia="Times New Roman" w:hAnsi="Verdana" w:cs="Times New Roman"/>
          <w:b/>
          <w:bCs/>
          <w:sz w:val="21"/>
          <w:szCs w:val="21"/>
          <w:lang w:eastAsia="ru-RU"/>
        </w:rPr>
      </w:pPr>
      <w:r w:rsidRPr="00F33044">
        <w:rPr>
          <w:rFonts w:ascii="Arial" w:eastAsia="Times New Roman" w:hAnsi="Arial" w:cs="Arial"/>
          <w:b/>
          <w:bCs/>
          <w:sz w:val="24"/>
          <w:szCs w:val="24"/>
          <w:lang w:eastAsia="ru-RU"/>
        </w:rPr>
        <w:t>ОБ ОСНОВАХ ОХРАНЫ ЗДОРОВЬЯ ГРАЖДАН В РОССИЙСКОЙ ФЕДЕРАЦИИ</w:t>
      </w:r>
    </w:p>
    <w:p w:rsidR="00C53D72" w:rsidRPr="00F33044" w:rsidRDefault="00C53D72" w:rsidP="00C53D72">
      <w:pPr>
        <w:spacing w:after="0" w:line="240" w:lineRule="auto"/>
        <w:jc w:val="center"/>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C53D72" w:rsidRPr="00F33044" w:rsidRDefault="00C53D72" w:rsidP="001E5751">
      <w:pPr>
        <w:spacing w:after="0" w:line="240" w:lineRule="auto"/>
        <w:jc w:val="center"/>
        <w:rPr>
          <w:rFonts w:ascii="Arial" w:eastAsia="Times New Roman" w:hAnsi="Arial" w:cs="Arial"/>
          <w:b/>
          <w:bCs/>
          <w:sz w:val="24"/>
          <w:szCs w:val="24"/>
          <w:lang w:eastAsia="ru-RU"/>
        </w:rPr>
      </w:pPr>
      <w:bookmarkStart w:id="0" w:name="_GoBack"/>
      <w:bookmarkEnd w:id="0"/>
    </w:p>
    <w:p w:rsidR="001E5751" w:rsidRPr="00F33044" w:rsidRDefault="001E5751" w:rsidP="001E5751">
      <w:pPr>
        <w:spacing w:after="0" w:line="240" w:lineRule="auto"/>
        <w:jc w:val="center"/>
        <w:rPr>
          <w:rFonts w:ascii="Verdana" w:eastAsia="Times New Roman" w:hAnsi="Verdana" w:cs="Times New Roman"/>
          <w:b/>
          <w:bCs/>
          <w:sz w:val="21"/>
          <w:szCs w:val="21"/>
          <w:lang w:eastAsia="ru-RU"/>
        </w:rPr>
      </w:pPr>
      <w:r w:rsidRPr="00F33044">
        <w:rPr>
          <w:rFonts w:ascii="Arial" w:eastAsia="Times New Roman" w:hAnsi="Arial" w:cs="Arial"/>
          <w:b/>
          <w:bCs/>
          <w:sz w:val="24"/>
          <w:szCs w:val="24"/>
          <w:lang w:eastAsia="ru-RU"/>
        </w:rPr>
        <w:t>Глава 4. ПРАВА И ОБЯЗАННОСТИ ГРАЖДАН В СФЕРЕ</w:t>
      </w:r>
    </w:p>
    <w:p w:rsidR="001E5751" w:rsidRPr="00F33044" w:rsidRDefault="001E5751" w:rsidP="001E5751">
      <w:pPr>
        <w:spacing w:after="0" w:line="240" w:lineRule="auto"/>
        <w:jc w:val="center"/>
        <w:rPr>
          <w:rFonts w:ascii="Verdana" w:eastAsia="Times New Roman" w:hAnsi="Verdana" w:cs="Times New Roman"/>
          <w:b/>
          <w:bCs/>
          <w:sz w:val="21"/>
          <w:szCs w:val="21"/>
          <w:lang w:eastAsia="ru-RU"/>
        </w:rPr>
      </w:pPr>
      <w:r w:rsidRPr="00F33044">
        <w:rPr>
          <w:rFonts w:ascii="Arial" w:eastAsia="Times New Roman" w:hAnsi="Arial" w:cs="Arial"/>
          <w:b/>
          <w:bCs/>
          <w:sz w:val="24"/>
          <w:szCs w:val="24"/>
          <w:lang w:eastAsia="ru-RU"/>
        </w:rPr>
        <w:t>ОХРАНЫ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18. Право на охрану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Каждый имеет право на охрану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E5751" w:rsidRPr="00F33044" w:rsidRDefault="001E5751" w:rsidP="001E5751">
      <w:pPr>
        <w:spacing w:after="0" w:line="240" w:lineRule="auto"/>
        <w:ind w:firstLine="540"/>
        <w:jc w:val="both"/>
        <w:rPr>
          <w:rFonts w:ascii="Arial" w:eastAsia="Times New Roman" w:hAnsi="Arial" w:cs="Arial"/>
          <w:b/>
          <w:bCs/>
          <w:sz w:val="24"/>
          <w:szCs w:val="24"/>
          <w:lang w:eastAsia="ru-RU"/>
        </w:rPr>
      </w:pP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19. Право на медицинскую помощь</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Каждый имеет право на медицинскую помощь.</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5. Пациент имеет право на: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получение консультаций врачей-специалистов;</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lastRenderedPageBreak/>
        <w:t>6) получение лечебного питания в случае нахождения пациента на лечении в стационарных условиях;</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7) защиту сведений, составляющих врачебную тайну;</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8) отказ от медицинского вмешательства;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w:t>
      </w:r>
      <w:r w:rsidRPr="00F33044">
        <w:rPr>
          <w:rFonts w:ascii="Times New Roman" w:eastAsia="Times New Roman" w:hAnsi="Times New Roman" w:cs="Times New Roman"/>
          <w:sz w:val="24"/>
          <w:szCs w:val="24"/>
          <w:lang w:eastAsia="ru-RU"/>
        </w:rPr>
        <w:lastRenderedPageBreak/>
        <w:t>необходимого для спасения жизни подопечного, не позднее дня, следующего за днем этого отказа.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(часть 7 в ред. Федерального закона от 29.07.2017 N 242-ФЗ)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(в ред. Федерального закона от 25.11.2013 N 317-ФЗ)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илииного законного представителя лица, которое указано в части 2 настоящей статьи и в отношении которого проведено медицинское вмешательство, либо </w:t>
      </w:r>
      <w:r w:rsidRPr="00F33044">
        <w:rPr>
          <w:rFonts w:ascii="Times New Roman" w:eastAsia="Times New Roman" w:hAnsi="Times New Roman" w:cs="Times New Roman"/>
          <w:sz w:val="24"/>
          <w:szCs w:val="24"/>
          <w:lang w:eastAsia="ru-RU"/>
        </w:rPr>
        <w:lastRenderedPageBreak/>
        <w:t>судом в случаях и в порядке, которые установлены законодательством Российской Федерации;</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(в ред. Федерального закона от 25.11.2013 N 317-ФЗ)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21. Выбор врача и медицинской организации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w:t>
      </w:r>
      <w:r w:rsidRPr="00F33044">
        <w:rPr>
          <w:rFonts w:ascii="Times New Roman" w:eastAsia="Times New Roman" w:hAnsi="Times New Roman" w:cs="Times New Roman"/>
          <w:sz w:val="24"/>
          <w:szCs w:val="24"/>
          <w:lang w:eastAsia="ru-RU"/>
        </w:rPr>
        <w:lastRenderedPageBreak/>
        <w:t>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(часть 9 введена Федеральным законом от 02.07.2013 N 185-ФЗ)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22. Информация о состоянии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(в ред. Федерального закона от 25.11.2013 N 317-ФЗ)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lastRenderedPageBreak/>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(часть 5 в ред. Федерального закона от 29.07.2017 N 242-ФЗ)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23. Информация о факторах, влияющих на здоровье</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w:t>
      </w:r>
      <w:r w:rsidRPr="00F33044">
        <w:rPr>
          <w:rFonts w:ascii="Arial" w:eastAsia="Times New Roman" w:hAnsi="Arial" w:cs="Arial"/>
          <w:b/>
          <w:bCs/>
          <w:sz w:val="24"/>
          <w:szCs w:val="24"/>
          <w:lang w:eastAsia="ru-RU"/>
        </w:rPr>
        <w:lastRenderedPageBreak/>
        <w:t>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(в ред. Федерального закона от 04.06.2014 N 145-ФЗ)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(в ред. Федерального закона от 04.06.2014 N 145-ФЗ)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w:t>
      </w:r>
      <w:r w:rsidRPr="00F33044">
        <w:rPr>
          <w:rFonts w:ascii="Times New Roman" w:eastAsia="Times New Roman" w:hAnsi="Times New Roman" w:cs="Times New Roman"/>
          <w:sz w:val="24"/>
          <w:szCs w:val="24"/>
          <w:lang w:eastAsia="ru-RU"/>
        </w:rPr>
        <w:lastRenderedPageBreak/>
        <w:t>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(часть 5 в ред. Федерального закона от 03.04.2017 N 61-ФЗ)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(в ред. Федерального закона от 04.06.2014 N 145-ФЗ)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1E5751" w:rsidRPr="00F33044" w:rsidRDefault="001E5751" w:rsidP="001E5751">
      <w:pPr>
        <w:spacing w:after="0" w:line="240" w:lineRule="auto"/>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(в ред. Федерального закона от 08.03.2015 N 55-ФЗ)</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27. Обязанности граждан в сфере охраны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E5751" w:rsidRPr="00F33044" w:rsidRDefault="001E5751" w:rsidP="001E5751">
      <w:pPr>
        <w:spacing w:after="0" w:line="240" w:lineRule="auto"/>
        <w:ind w:firstLine="540"/>
        <w:jc w:val="both"/>
        <w:rPr>
          <w:rFonts w:ascii="Verdana" w:eastAsia="Times New Roman" w:hAnsi="Verdana" w:cs="Times New Roman"/>
          <w:sz w:val="21"/>
          <w:szCs w:val="21"/>
          <w:lang w:eastAsia="ru-RU"/>
        </w:rPr>
      </w:pPr>
      <w:r w:rsidRPr="00F33044">
        <w:rPr>
          <w:rFonts w:ascii="Times New Roman" w:eastAsia="Times New Roman" w:hAnsi="Times New Roman" w:cs="Times New Roman"/>
          <w:sz w:val="24"/>
          <w:szCs w:val="24"/>
          <w:lang w:eastAsia="ru-RU"/>
        </w:rPr>
        <w:t> </w:t>
      </w:r>
    </w:p>
    <w:p w:rsidR="00EB3D58" w:rsidRPr="00F33044" w:rsidRDefault="00EB3D58"/>
    <w:sectPr w:rsidR="00EB3D58" w:rsidRPr="00F33044" w:rsidSect="00B10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5751"/>
    <w:rsid w:val="001E5751"/>
    <w:rsid w:val="00B10E47"/>
    <w:rsid w:val="00C53D72"/>
    <w:rsid w:val="00EB3D58"/>
    <w:rsid w:val="00F3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474173">
      <w:bodyDiv w:val="1"/>
      <w:marLeft w:val="0"/>
      <w:marRight w:val="0"/>
      <w:marTop w:val="0"/>
      <w:marBottom w:val="0"/>
      <w:divBdr>
        <w:top w:val="none" w:sz="0" w:space="0" w:color="auto"/>
        <w:left w:val="none" w:sz="0" w:space="0" w:color="auto"/>
        <w:bottom w:val="none" w:sz="0" w:space="0" w:color="auto"/>
        <w:right w:val="none" w:sz="0" w:space="0" w:color="auto"/>
      </w:divBdr>
    </w:div>
    <w:div w:id="1923756901">
      <w:bodyDiv w:val="1"/>
      <w:marLeft w:val="0"/>
      <w:marRight w:val="0"/>
      <w:marTop w:val="0"/>
      <w:marBottom w:val="0"/>
      <w:divBdr>
        <w:top w:val="none" w:sz="0" w:space="0" w:color="auto"/>
        <w:left w:val="none" w:sz="0" w:space="0" w:color="auto"/>
        <w:bottom w:val="none" w:sz="0" w:space="0" w:color="auto"/>
        <w:right w:val="none" w:sz="0" w:space="0" w:color="auto"/>
      </w:divBdr>
      <w:divsChild>
        <w:div w:id="254746236">
          <w:marLeft w:val="0"/>
          <w:marRight w:val="0"/>
          <w:marTop w:val="0"/>
          <w:marBottom w:val="0"/>
          <w:divBdr>
            <w:top w:val="none" w:sz="0" w:space="0" w:color="auto"/>
            <w:left w:val="none" w:sz="0" w:space="0" w:color="auto"/>
            <w:bottom w:val="none" w:sz="0" w:space="0" w:color="auto"/>
            <w:right w:val="none" w:sz="0" w:space="0" w:color="auto"/>
          </w:divBdr>
        </w:div>
        <w:div w:id="2045472783">
          <w:marLeft w:val="0"/>
          <w:marRight w:val="0"/>
          <w:marTop w:val="120"/>
          <w:marBottom w:val="96"/>
          <w:divBdr>
            <w:top w:val="none" w:sz="0" w:space="0" w:color="auto"/>
            <w:left w:val="none" w:sz="0" w:space="0" w:color="auto"/>
            <w:bottom w:val="none" w:sz="0" w:space="0" w:color="auto"/>
            <w:right w:val="none" w:sz="0" w:space="0" w:color="auto"/>
          </w:divBdr>
          <w:divsChild>
            <w:div w:id="99036295">
              <w:marLeft w:val="0"/>
              <w:marRight w:val="0"/>
              <w:marTop w:val="0"/>
              <w:marBottom w:val="0"/>
              <w:divBdr>
                <w:top w:val="none" w:sz="0" w:space="0" w:color="auto"/>
                <w:left w:val="none" w:sz="0" w:space="0" w:color="auto"/>
                <w:bottom w:val="none" w:sz="0" w:space="0" w:color="auto"/>
                <w:right w:val="none" w:sz="0" w:space="0" w:color="auto"/>
              </w:divBdr>
            </w:div>
            <w:div w:id="1238638030">
              <w:marLeft w:val="0"/>
              <w:marRight w:val="0"/>
              <w:marTop w:val="0"/>
              <w:marBottom w:val="0"/>
              <w:divBdr>
                <w:top w:val="none" w:sz="0" w:space="0" w:color="auto"/>
                <w:left w:val="none" w:sz="0" w:space="0" w:color="auto"/>
                <w:bottom w:val="none" w:sz="0" w:space="0" w:color="auto"/>
                <w:right w:val="none" w:sz="0" w:space="0" w:color="auto"/>
              </w:divBdr>
            </w:div>
          </w:divsChild>
        </w:div>
        <w:div w:id="124616541">
          <w:marLeft w:val="0"/>
          <w:marRight w:val="0"/>
          <w:marTop w:val="0"/>
          <w:marBottom w:val="0"/>
          <w:divBdr>
            <w:top w:val="none" w:sz="0" w:space="0" w:color="auto"/>
            <w:left w:val="none" w:sz="0" w:space="0" w:color="auto"/>
            <w:bottom w:val="none" w:sz="0" w:space="0" w:color="auto"/>
            <w:right w:val="none" w:sz="0" w:space="0" w:color="auto"/>
          </w:divBdr>
        </w:div>
        <w:div w:id="1286546080">
          <w:marLeft w:val="0"/>
          <w:marRight w:val="0"/>
          <w:marTop w:val="0"/>
          <w:marBottom w:val="0"/>
          <w:divBdr>
            <w:top w:val="none" w:sz="0" w:space="0" w:color="auto"/>
            <w:left w:val="none" w:sz="0" w:space="0" w:color="auto"/>
            <w:bottom w:val="none" w:sz="0" w:space="0" w:color="auto"/>
            <w:right w:val="none" w:sz="0" w:space="0" w:color="auto"/>
          </w:divBdr>
        </w:div>
        <w:div w:id="1417243190">
          <w:marLeft w:val="0"/>
          <w:marRight w:val="0"/>
          <w:marTop w:val="0"/>
          <w:marBottom w:val="0"/>
          <w:divBdr>
            <w:top w:val="none" w:sz="0" w:space="0" w:color="auto"/>
            <w:left w:val="none" w:sz="0" w:space="0" w:color="auto"/>
            <w:bottom w:val="none" w:sz="0" w:space="0" w:color="auto"/>
            <w:right w:val="none" w:sz="0" w:space="0" w:color="auto"/>
          </w:divBdr>
        </w:div>
        <w:div w:id="1068962680">
          <w:marLeft w:val="0"/>
          <w:marRight w:val="0"/>
          <w:marTop w:val="0"/>
          <w:marBottom w:val="0"/>
          <w:divBdr>
            <w:top w:val="none" w:sz="0" w:space="0" w:color="auto"/>
            <w:left w:val="none" w:sz="0" w:space="0" w:color="auto"/>
            <w:bottom w:val="none" w:sz="0" w:space="0" w:color="auto"/>
            <w:right w:val="none" w:sz="0" w:space="0" w:color="auto"/>
          </w:divBdr>
        </w:div>
        <w:div w:id="2128041884">
          <w:marLeft w:val="0"/>
          <w:marRight w:val="0"/>
          <w:marTop w:val="0"/>
          <w:marBottom w:val="0"/>
          <w:divBdr>
            <w:top w:val="none" w:sz="0" w:space="0" w:color="auto"/>
            <w:left w:val="none" w:sz="0" w:space="0" w:color="auto"/>
            <w:bottom w:val="none" w:sz="0" w:space="0" w:color="auto"/>
            <w:right w:val="none" w:sz="0" w:space="0" w:color="auto"/>
          </w:divBdr>
        </w:div>
        <w:div w:id="235408356">
          <w:marLeft w:val="0"/>
          <w:marRight w:val="0"/>
          <w:marTop w:val="0"/>
          <w:marBottom w:val="0"/>
          <w:divBdr>
            <w:top w:val="none" w:sz="0" w:space="0" w:color="auto"/>
            <w:left w:val="none" w:sz="0" w:space="0" w:color="auto"/>
            <w:bottom w:val="none" w:sz="0" w:space="0" w:color="auto"/>
            <w:right w:val="none" w:sz="0" w:space="0" w:color="auto"/>
          </w:divBdr>
        </w:div>
        <w:div w:id="1094939718">
          <w:marLeft w:val="0"/>
          <w:marRight w:val="0"/>
          <w:marTop w:val="0"/>
          <w:marBottom w:val="0"/>
          <w:divBdr>
            <w:top w:val="none" w:sz="0" w:space="0" w:color="auto"/>
            <w:left w:val="none" w:sz="0" w:space="0" w:color="auto"/>
            <w:bottom w:val="none" w:sz="0" w:space="0" w:color="auto"/>
            <w:right w:val="none" w:sz="0" w:space="0" w:color="auto"/>
          </w:divBdr>
        </w:div>
        <w:div w:id="1104954501">
          <w:marLeft w:val="0"/>
          <w:marRight w:val="0"/>
          <w:marTop w:val="0"/>
          <w:marBottom w:val="0"/>
          <w:divBdr>
            <w:top w:val="none" w:sz="0" w:space="0" w:color="auto"/>
            <w:left w:val="none" w:sz="0" w:space="0" w:color="auto"/>
            <w:bottom w:val="none" w:sz="0" w:space="0" w:color="auto"/>
            <w:right w:val="none" w:sz="0" w:space="0" w:color="auto"/>
          </w:divBdr>
        </w:div>
        <w:div w:id="2134981979">
          <w:marLeft w:val="0"/>
          <w:marRight w:val="0"/>
          <w:marTop w:val="120"/>
          <w:marBottom w:val="96"/>
          <w:divBdr>
            <w:top w:val="none" w:sz="0" w:space="0" w:color="auto"/>
            <w:left w:val="none" w:sz="0" w:space="0" w:color="auto"/>
            <w:bottom w:val="none" w:sz="0" w:space="0" w:color="auto"/>
            <w:right w:val="none" w:sz="0" w:space="0" w:color="auto"/>
          </w:divBdr>
          <w:divsChild>
            <w:div w:id="1186020784">
              <w:marLeft w:val="0"/>
              <w:marRight w:val="0"/>
              <w:marTop w:val="0"/>
              <w:marBottom w:val="0"/>
              <w:divBdr>
                <w:top w:val="none" w:sz="0" w:space="0" w:color="auto"/>
                <w:left w:val="none" w:sz="0" w:space="0" w:color="auto"/>
                <w:bottom w:val="none" w:sz="0" w:space="0" w:color="auto"/>
                <w:right w:val="none" w:sz="0" w:space="0" w:color="auto"/>
              </w:divBdr>
            </w:div>
            <w:div w:id="573123270">
              <w:marLeft w:val="0"/>
              <w:marRight w:val="0"/>
              <w:marTop w:val="0"/>
              <w:marBottom w:val="0"/>
              <w:divBdr>
                <w:top w:val="none" w:sz="0" w:space="0" w:color="auto"/>
                <w:left w:val="none" w:sz="0" w:space="0" w:color="auto"/>
                <w:bottom w:val="none" w:sz="0" w:space="0" w:color="auto"/>
                <w:right w:val="none" w:sz="0" w:space="0" w:color="auto"/>
              </w:divBdr>
            </w:div>
          </w:divsChild>
        </w:div>
        <w:div w:id="1897618959">
          <w:marLeft w:val="0"/>
          <w:marRight w:val="0"/>
          <w:marTop w:val="0"/>
          <w:marBottom w:val="0"/>
          <w:divBdr>
            <w:top w:val="none" w:sz="0" w:space="0" w:color="auto"/>
            <w:left w:val="none" w:sz="0" w:space="0" w:color="auto"/>
            <w:bottom w:val="none" w:sz="0" w:space="0" w:color="auto"/>
            <w:right w:val="none" w:sz="0" w:space="0" w:color="auto"/>
          </w:divBdr>
        </w:div>
        <w:div w:id="260836878">
          <w:marLeft w:val="0"/>
          <w:marRight w:val="0"/>
          <w:marTop w:val="0"/>
          <w:marBottom w:val="0"/>
          <w:divBdr>
            <w:top w:val="none" w:sz="0" w:space="0" w:color="auto"/>
            <w:left w:val="none" w:sz="0" w:space="0" w:color="auto"/>
            <w:bottom w:val="none" w:sz="0" w:space="0" w:color="auto"/>
            <w:right w:val="none" w:sz="0" w:space="0" w:color="auto"/>
          </w:divBdr>
        </w:div>
        <w:div w:id="114558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ОИТ</cp:lastModifiedBy>
  <cp:revision>3</cp:revision>
  <dcterms:created xsi:type="dcterms:W3CDTF">2018-10-18T10:32:00Z</dcterms:created>
  <dcterms:modified xsi:type="dcterms:W3CDTF">2018-10-18T13:13:00Z</dcterms:modified>
</cp:coreProperties>
</file>